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2E8" w:rsidRDefault="009922E8" w:rsidP="00D61511">
      <w:pPr>
        <w:pStyle w:val="Default"/>
        <w:jc w:val="center"/>
      </w:pPr>
      <w:bookmarkStart w:id="0" w:name="_GoBack"/>
      <w:proofErr w:type="spellStart"/>
      <w:r>
        <w:t>Polasaí</w:t>
      </w:r>
      <w:proofErr w:type="spellEnd"/>
      <w:r>
        <w:t xml:space="preserve"> </w:t>
      </w:r>
      <w:proofErr w:type="spellStart"/>
      <w:r>
        <w:t>Iontrála</w:t>
      </w:r>
      <w:proofErr w:type="spellEnd"/>
      <w:r>
        <w:t xml:space="preserve"> </w:t>
      </w:r>
      <w:proofErr w:type="spellStart"/>
      <w:r>
        <w:t>Ghaelscoil</w:t>
      </w:r>
      <w:proofErr w:type="spellEnd"/>
      <w:r>
        <w:t xml:space="preserve"> </w:t>
      </w:r>
      <w:proofErr w:type="spellStart"/>
      <w:r>
        <w:t>Charman</w:t>
      </w:r>
      <w:proofErr w:type="spellEnd"/>
      <w:r>
        <w:t xml:space="preserve"> 2019</w:t>
      </w:r>
    </w:p>
    <w:p w:rsidR="009922E8" w:rsidRDefault="009922E8" w:rsidP="00D61511">
      <w:pPr>
        <w:pStyle w:val="Default"/>
        <w:jc w:val="center"/>
      </w:pPr>
    </w:p>
    <w:bookmarkEnd w:id="0"/>
    <w:p w:rsidR="009922E8" w:rsidRDefault="009922E8" w:rsidP="00992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Basic Information </w:t>
      </w: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This policy is published under the Education Act (1998) to assist parents/guardians who would wish for their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 to attend </w:t>
      </w:r>
      <w:proofErr w:type="spellStart"/>
      <w:r>
        <w:rPr>
          <w:sz w:val="20"/>
          <w:szCs w:val="20"/>
        </w:rPr>
        <w:t>Gaelscoil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Charman</w:t>
      </w:r>
      <w:proofErr w:type="spellEnd"/>
      <w:r>
        <w:rPr>
          <w:sz w:val="20"/>
          <w:szCs w:val="20"/>
        </w:rPr>
        <w:t xml:space="preserve">. The Chair of the Board of Management and the Principal will be happy to provide clarity on it should that be requested. 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9922E8" w:rsidP="009922E8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The name and address of the school is: 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F9123F" w:rsidP="009922E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Gaelscoil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Charman</w:t>
      </w:r>
      <w:proofErr w:type="spellEnd"/>
      <w:proofErr w:type="gramStart"/>
      <w:r w:rsidR="009922E8">
        <w:rPr>
          <w:sz w:val="20"/>
          <w:szCs w:val="20"/>
        </w:rPr>
        <w:t>,  An</w:t>
      </w:r>
      <w:proofErr w:type="gramEnd"/>
      <w:r w:rsidR="009922E8">
        <w:rPr>
          <w:sz w:val="20"/>
          <w:szCs w:val="20"/>
        </w:rPr>
        <w:t xml:space="preserve"> </w:t>
      </w:r>
      <w:proofErr w:type="spellStart"/>
      <w:r w:rsidR="009922E8">
        <w:rPr>
          <w:sz w:val="20"/>
          <w:szCs w:val="20"/>
        </w:rPr>
        <w:t>Charraig</w:t>
      </w:r>
      <w:proofErr w:type="spellEnd"/>
      <w:r w:rsidR="009922E8">
        <w:rPr>
          <w:sz w:val="20"/>
          <w:szCs w:val="20"/>
        </w:rPr>
        <w:t xml:space="preserve"> </w:t>
      </w:r>
      <w:proofErr w:type="spellStart"/>
      <w:r w:rsidR="009922E8">
        <w:rPr>
          <w:sz w:val="20"/>
          <w:szCs w:val="20"/>
        </w:rPr>
        <w:t>Bhán</w:t>
      </w:r>
      <w:proofErr w:type="spellEnd"/>
      <w:r w:rsidR="009922E8">
        <w:rPr>
          <w:sz w:val="20"/>
          <w:szCs w:val="20"/>
        </w:rPr>
        <w:t xml:space="preserve"> </w:t>
      </w:r>
      <w:proofErr w:type="spellStart"/>
      <w:r w:rsidR="009922E8">
        <w:rPr>
          <w:sz w:val="20"/>
          <w:szCs w:val="20"/>
        </w:rPr>
        <w:t>Thuaidh</w:t>
      </w:r>
      <w:proofErr w:type="spellEnd"/>
      <w:r w:rsidR="009922E8">
        <w:rPr>
          <w:sz w:val="20"/>
          <w:szCs w:val="20"/>
        </w:rPr>
        <w:t xml:space="preserve"> Loch Garman Y35XW99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9922E8" w:rsidP="009922E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Gaelscoil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Charman</w:t>
      </w:r>
      <w:proofErr w:type="spellEnd"/>
      <w:r>
        <w:rPr>
          <w:sz w:val="20"/>
          <w:szCs w:val="20"/>
        </w:rPr>
        <w:t xml:space="preserve"> is a primary school under the patronage of An </w:t>
      </w:r>
      <w:proofErr w:type="spellStart"/>
      <w:r>
        <w:rPr>
          <w:sz w:val="20"/>
          <w:szCs w:val="20"/>
        </w:rPr>
        <w:t>Foras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Pátrúnachta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na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Scoileanna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lán-Ghaeilge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teo</w:t>
      </w:r>
      <w:proofErr w:type="spellEnd"/>
      <w:r>
        <w:rPr>
          <w:sz w:val="20"/>
          <w:szCs w:val="20"/>
        </w:rPr>
        <w:t xml:space="preserve">. The school has a Catholic ethos and has classes from </w:t>
      </w:r>
      <w:proofErr w:type="gramStart"/>
      <w:r>
        <w:rPr>
          <w:sz w:val="20"/>
          <w:szCs w:val="20"/>
        </w:rPr>
        <w:t>Junior</w:t>
      </w:r>
      <w:proofErr w:type="gramEnd"/>
      <w:r>
        <w:rPr>
          <w:sz w:val="20"/>
          <w:szCs w:val="20"/>
        </w:rPr>
        <w:t xml:space="preserve"> infants to 6th class. It is a co-educational school. 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school follows the standard Department of Education &amp; Skills curriculum. </w:t>
      </w: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school is </w:t>
      </w:r>
      <w:proofErr w:type="spellStart"/>
      <w:r>
        <w:rPr>
          <w:sz w:val="20"/>
          <w:szCs w:val="20"/>
        </w:rPr>
        <w:t>dependant</w:t>
      </w:r>
      <w:proofErr w:type="spellEnd"/>
      <w:r>
        <w:rPr>
          <w:sz w:val="20"/>
          <w:szCs w:val="20"/>
        </w:rPr>
        <w:t xml:space="preserve"> on Department grants and resources. The school follows Department of Education rules and guide-lines. 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Responsibility lies with parents to ensure that the relevant steps for registration are completed in line with school policy. </w:t>
      </w:r>
    </w:p>
    <w:p w:rsidR="009922E8" w:rsidRDefault="009922E8" w:rsidP="009922E8">
      <w:pPr>
        <w:pStyle w:val="Default"/>
        <w:rPr>
          <w:sz w:val="20"/>
          <w:szCs w:val="20"/>
        </w:rPr>
      </w:pPr>
    </w:p>
    <w:p w:rsidR="009922E8" w:rsidRDefault="009922E8" w:rsidP="009922E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Steps to register </w:t>
      </w:r>
    </w:p>
    <w:p w:rsidR="009922E8" w:rsidRDefault="009922E8" w:rsidP="009922E8">
      <w:pPr>
        <w:pStyle w:val="Default"/>
        <w:rPr>
          <w:b/>
          <w:bCs/>
          <w:sz w:val="28"/>
          <w:szCs w:val="28"/>
        </w:rPr>
      </w:pPr>
    </w:p>
    <w:p w:rsidR="009922E8" w:rsidRPr="009922E8" w:rsidRDefault="009922E8" w:rsidP="009922E8">
      <w:pPr>
        <w:pStyle w:val="Default"/>
        <w:numPr>
          <w:ilvl w:val="0"/>
          <w:numId w:val="2"/>
        </w:numPr>
        <w:rPr>
          <w:sz w:val="20"/>
          <w:szCs w:val="20"/>
        </w:rPr>
      </w:pPr>
      <w:r w:rsidRPr="009922E8">
        <w:rPr>
          <w:sz w:val="20"/>
          <w:szCs w:val="20"/>
        </w:rPr>
        <w:t>Application forms can be got from the school secretary or the school website</w:t>
      </w:r>
    </w:p>
    <w:p w:rsidR="009922E8" w:rsidRDefault="009922E8" w:rsidP="009922E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An application form must be completed and returned to the school by the deadline given on the form. </w:t>
      </w:r>
    </w:p>
    <w:p w:rsidR="009922E8" w:rsidRDefault="009922E8" w:rsidP="009922E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The school will seek confirmation in Januar</w:t>
      </w:r>
      <w:r w:rsidR="00F9123F">
        <w:rPr>
          <w:sz w:val="20"/>
          <w:szCs w:val="20"/>
        </w:rPr>
        <w:t xml:space="preserve">y from parents whose </w:t>
      </w:r>
      <w:proofErr w:type="gramStart"/>
      <w:r w:rsidR="00F9123F">
        <w:rPr>
          <w:sz w:val="20"/>
          <w:szCs w:val="20"/>
        </w:rPr>
        <w:t>child(</w:t>
      </w:r>
      <w:proofErr w:type="spellStart"/>
      <w:proofErr w:type="gramEnd"/>
      <w:r w:rsidR="00F9123F">
        <w:rPr>
          <w:sz w:val="20"/>
          <w:szCs w:val="20"/>
        </w:rPr>
        <w:t>ren</w:t>
      </w:r>
      <w:proofErr w:type="spellEnd"/>
      <w:r w:rsidR="00F9123F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have been registered for the next school year. </w:t>
      </w:r>
    </w:p>
    <w:p w:rsidR="009922E8" w:rsidRDefault="00F9123F" w:rsidP="009922E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Places will be given in</w:t>
      </w:r>
      <w:r w:rsidR="009922E8">
        <w:rPr>
          <w:sz w:val="20"/>
          <w:szCs w:val="20"/>
        </w:rPr>
        <w:t xml:space="preserve"> March based on the information given in the application form &amp; in accordance with this policy. </w:t>
      </w:r>
    </w:p>
    <w:p w:rsidR="009922E8" w:rsidRDefault="009922E8" w:rsidP="009922E8">
      <w:pPr>
        <w:pStyle w:val="Defaul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In the case</w:t>
      </w:r>
      <w:r w:rsidR="00C5225F">
        <w:rPr>
          <w:sz w:val="20"/>
          <w:szCs w:val="20"/>
        </w:rPr>
        <w:t xml:space="preserve"> of dispute parents can make a Section 29 Appeal.</w:t>
      </w:r>
    </w:p>
    <w:p w:rsidR="009922E8" w:rsidRDefault="009922E8" w:rsidP="009922E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Enrolment criteria </w:t>
      </w: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Children must hav</w:t>
      </w:r>
      <w:r w:rsidR="00C5225F">
        <w:rPr>
          <w:sz w:val="20"/>
          <w:szCs w:val="20"/>
        </w:rPr>
        <w:t>e</w:t>
      </w:r>
      <w:r w:rsidR="00F9123F">
        <w:rPr>
          <w:sz w:val="20"/>
          <w:szCs w:val="20"/>
        </w:rPr>
        <w:t xml:space="preserve"> </w:t>
      </w:r>
      <w:proofErr w:type="gramStart"/>
      <w:r w:rsidR="00F9123F">
        <w:rPr>
          <w:sz w:val="20"/>
          <w:szCs w:val="20"/>
        </w:rPr>
        <w:t xml:space="preserve">reached </w:t>
      </w:r>
      <w:r w:rsidR="00C5225F">
        <w:rPr>
          <w:sz w:val="20"/>
          <w:szCs w:val="20"/>
        </w:rPr>
        <w:t xml:space="preserve"> their</w:t>
      </w:r>
      <w:proofErr w:type="gramEnd"/>
      <w:r w:rsidR="00C5225F">
        <w:rPr>
          <w:sz w:val="20"/>
          <w:szCs w:val="20"/>
        </w:rPr>
        <w:t xml:space="preserve"> 4th birthday on April 30</w:t>
      </w:r>
      <w:r w:rsidR="00C5225F" w:rsidRPr="00C5225F">
        <w:rPr>
          <w:sz w:val="20"/>
          <w:szCs w:val="20"/>
          <w:vertAlign w:val="superscript"/>
        </w:rPr>
        <w:t>th</w:t>
      </w:r>
      <w:r w:rsidR="00C5225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 of the year in which they would be starting school. </w:t>
      </w:r>
    </w:p>
    <w:p w:rsidR="009922E8" w:rsidRDefault="009922E8" w:rsidP="009922E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Any application for a child whose 4</w:t>
      </w:r>
      <w:r w:rsidR="00C5225F">
        <w:rPr>
          <w:sz w:val="20"/>
          <w:szCs w:val="20"/>
        </w:rPr>
        <w:t>th birthday occurs between May</w:t>
      </w:r>
      <w:r>
        <w:rPr>
          <w:sz w:val="20"/>
          <w:szCs w:val="20"/>
        </w:rPr>
        <w:t xml:space="preserve"> 1st and the 1st day of school will be placed on our waiting list &amp; a place may be offered if a place is available. </w:t>
      </w:r>
    </w:p>
    <w:p w:rsidR="00C5225F" w:rsidRDefault="00C5225F" w:rsidP="00C5225F">
      <w:pPr>
        <w:pStyle w:val="Default"/>
      </w:pPr>
    </w:p>
    <w:p w:rsidR="00F9123F" w:rsidRDefault="00C5225F" w:rsidP="00C522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 the case of there being more applicants than places available, the following order of criteria will apply:</w:t>
      </w:r>
    </w:p>
    <w:p w:rsidR="00C5225F" w:rsidRDefault="00C5225F" w:rsidP="00C5225F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:rsidR="00C5225F" w:rsidRDefault="00C5225F" w:rsidP="00C5225F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1. Brothers, sisters, half-siblings, foster siblings or adopted siblings of past and present pupils of the school. </w:t>
      </w:r>
    </w:p>
    <w:p w:rsidR="00C5225F" w:rsidRDefault="00C5225F" w:rsidP="00C5225F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>2. Children who are reared thro</w:t>
      </w:r>
      <w:r w:rsidR="00F9123F">
        <w:rPr>
          <w:sz w:val="20"/>
          <w:szCs w:val="20"/>
        </w:rPr>
        <w:t xml:space="preserve">ugh the medium of Irish and who can </w:t>
      </w:r>
      <w:r>
        <w:rPr>
          <w:sz w:val="20"/>
          <w:szCs w:val="20"/>
        </w:rPr>
        <w:t xml:space="preserve">demonstrate </w:t>
      </w:r>
      <w:r w:rsidR="000A3ECA">
        <w:rPr>
          <w:sz w:val="20"/>
          <w:szCs w:val="20"/>
        </w:rPr>
        <w:t xml:space="preserve">in a family based conversation </w:t>
      </w:r>
      <w:r>
        <w:rPr>
          <w:sz w:val="20"/>
          <w:szCs w:val="20"/>
        </w:rPr>
        <w:t xml:space="preserve">the ability to converse in Irish. </w:t>
      </w:r>
    </w:p>
    <w:p w:rsidR="00C5225F" w:rsidRDefault="00C5225F" w:rsidP="00C5225F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3. According to age; oldest first. </w:t>
      </w:r>
    </w:p>
    <w:p w:rsidR="00C5225F" w:rsidRDefault="00C5225F" w:rsidP="00C5225F">
      <w:pPr>
        <w:pStyle w:val="Default"/>
      </w:pPr>
    </w:p>
    <w:p w:rsidR="00C5225F" w:rsidRDefault="00C5225F" w:rsidP="00C5225F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 xml:space="preserve">Parents must accept the school policies so that the school may officially register their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). Parents must provide a birth certificate for their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>).</w:t>
      </w:r>
    </w:p>
    <w:p w:rsidR="00C5225F" w:rsidRDefault="00C5225F" w:rsidP="00C5225F">
      <w:pPr>
        <w:pStyle w:val="Default"/>
      </w:pPr>
    </w:p>
    <w:p w:rsidR="00F9123F" w:rsidRDefault="00F9123F" w:rsidP="00C5225F">
      <w:pPr>
        <w:pStyle w:val="Default"/>
        <w:rPr>
          <w:b/>
          <w:bCs/>
          <w:sz w:val="28"/>
          <w:szCs w:val="28"/>
        </w:rPr>
      </w:pPr>
    </w:p>
    <w:p w:rsidR="00F9123F" w:rsidRDefault="00F9123F" w:rsidP="00C5225F">
      <w:pPr>
        <w:pStyle w:val="Default"/>
        <w:rPr>
          <w:b/>
          <w:bCs/>
          <w:sz w:val="28"/>
          <w:szCs w:val="28"/>
        </w:rPr>
      </w:pPr>
    </w:p>
    <w:p w:rsidR="00F9123F" w:rsidRDefault="00F9123F" w:rsidP="00C5225F">
      <w:pPr>
        <w:pStyle w:val="Default"/>
        <w:rPr>
          <w:b/>
          <w:bCs/>
          <w:sz w:val="28"/>
          <w:szCs w:val="28"/>
        </w:rPr>
      </w:pPr>
    </w:p>
    <w:p w:rsidR="00C5225F" w:rsidRDefault="00C5225F" w:rsidP="00C522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Children who have Special Needs </w:t>
      </w:r>
    </w:p>
    <w:p w:rsidR="00C5225F" w:rsidRDefault="00C5225F" w:rsidP="00C522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We welcome children to our school regardless of their background, religion or special needs. The school may request a report from a doctor, psychologist or another relevant person so that the educational needs of the child can be catered for having accepted an offer of a place in our school. If the relevant resources aren’t available in the school, the school will request these from the Department of Education and Skills. </w:t>
      </w:r>
    </w:p>
    <w:p w:rsidR="00C5225F" w:rsidRDefault="00C5225F" w:rsidP="00C5225F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The Board of Management </w:t>
      </w:r>
    </w:p>
    <w:p w:rsidR="00C5225F" w:rsidRDefault="00C5225F" w:rsidP="00C522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Board of Management (BOM) will make a decision in relation to the number of students who will be offered places in Junior Infants on a year by year basis.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spacing w:after="1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Transferring</w:t>
      </w:r>
    </w:p>
    <w:p w:rsidR="00C5225F" w:rsidRPr="00F9123F" w:rsidRDefault="00C5225F" w:rsidP="00F9123F">
      <w:pPr>
        <w:pStyle w:val="Default"/>
        <w:spacing w:after="13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F9123F">
        <w:rPr>
          <w:bCs/>
          <w:sz w:val="20"/>
          <w:szCs w:val="20"/>
        </w:rPr>
        <w:t xml:space="preserve"> Because </w:t>
      </w:r>
      <w:proofErr w:type="spellStart"/>
      <w:proofErr w:type="gramStart"/>
      <w:r w:rsidRPr="00F9123F">
        <w:rPr>
          <w:bCs/>
          <w:sz w:val="20"/>
          <w:szCs w:val="20"/>
        </w:rPr>
        <w:t>Gaelscoil</w:t>
      </w:r>
      <w:proofErr w:type="spellEnd"/>
      <w:r w:rsidRPr="00F9123F">
        <w:rPr>
          <w:bCs/>
          <w:sz w:val="20"/>
          <w:szCs w:val="20"/>
        </w:rPr>
        <w:t xml:space="preserve">  </w:t>
      </w:r>
      <w:proofErr w:type="spellStart"/>
      <w:r w:rsidRPr="00F9123F">
        <w:rPr>
          <w:bCs/>
          <w:sz w:val="20"/>
          <w:szCs w:val="20"/>
        </w:rPr>
        <w:t>Charman</w:t>
      </w:r>
      <w:proofErr w:type="spellEnd"/>
      <w:proofErr w:type="gramEnd"/>
      <w:r w:rsidRPr="00F9123F">
        <w:rPr>
          <w:bCs/>
          <w:sz w:val="20"/>
          <w:szCs w:val="20"/>
        </w:rPr>
        <w:t xml:space="preserve"> is the only </w:t>
      </w:r>
      <w:proofErr w:type="spellStart"/>
      <w:r w:rsidRPr="00F9123F">
        <w:rPr>
          <w:bCs/>
          <w:sz w:val="20"/>
          <w:szCs w:val="20"/>
        </w:rPr>
        <w:t>Gaelscoil</w:t>
      </w:r>
      <w:proofErr w:type="spellEnd"/>
      <w:r w:rsidRPr="00F9123F">
        <w:rPr>
          <w:bCs/>
          <w:sz w:val="20"/>
          <w:szCs w:val="20"/>
        </w:rPr>
        <w:t xml:space="preserve"> In Wexford town every effort will be made to facilitate places for those transferring from another </w:t>
      </w:r>
      <w:proofErr w:type="spellStart"/>
      <w:r w:rsidRPr="00F9123F">
        <w:rPr>
          <w:bCs/>
          <w:sz w:val="20"/>
          <w:szCs w:val="20"/>
        </w:rPr>
        <w:t>Gaelscoil</w:t>
      </w:r>
      <w:proofErr w:type="spellEnd"/>
      <w:r w:rsidRPr="00F9123F">
        <w:rPr>
          <w:bCs/>
          <w:sz w:val="20"/>
          <w:szCs w:val="20"/>
        </w:rPr>
        <w:t>.</w:t>
      </w:r>
      <w:r w:rsidRPr="00F9123F">
        <w:rPr>
          <w:sz w:val="20"/>
          <w:szCs w:val="20"/>
        </w:rPr>
        <w:t xml:space="preserve"> </w:t>
      </w:r>
    </w:p>
    <w:p w:rsidR="00C5225F" w:rsidRDefault="00C5225F" w:rsidP="00C522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In other cases parents </w:t>
      </w:r>
      <w:proofErr w:type="gramStart"/>
      <w:r>
        <w:rPr>
          <w:sz w:val="20"/>
          <w:szCs w:val="20"/>
        </w:rPr>
        <w:t>might  wish</w:t>
      </w:r>
      <w:proofErr w:type="gramEnd"/>
      <w:r>
        <w:rPr>
          <w:sz w:val="20"/>
          <w:szCs w:val="20"/>
        </w:rPr>
        <w:t xml:space="preserve"> to transfer their child(</w:t>
      </w:r>
      <w:proofErr w:type="spellStart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 from another school to </w:t>
      </w:r>
      <w:proofErr w:type="spellStart"/>
      <w:r>
        <w:rPr>
          <w:sz w:val="20"/>
          <w:szCs w:val="20"/>
        </w:rPr>
        <w:t>Gaelscoil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Charman</w:t>
      </w:r>
      <w:proofErr w:type="spellEnd"/>
      <w:r>
        <w:rPr>
          <w:sz w:val="20"/>
          <w:szCs w:val="20"/>
        </w:rPr>
        <w:t xml:space="preserve">. While taking into account the right of parents who wish to secure a place in classes other than Junior Infants, the BOM must take their responsibilities to current students into account. The BOM will take the following points into account: </w:t>
      </w:r>
    </w:p>
    <w:p w:rsidR="00C5225F" w:rsidRDefault="00C5225F" w:rsidP="00C5225F">
      <w:pPr>
        <w:pStyle w:val="Default"/>
        <w:numPr>
          <w:ilvl w:val="0"/>
          <w:numId w:val="3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 The number of students in the relevant class. There will be a maximum of 32 students in any one class. </w:t>
      </w:r>
    </w:p>
    <w:p w:rsidR="00C5225F" w:rsidRDefault="00C5225F" w:rsidP="00C5225F">
      <w:pPr>
        <w:pStyle w:val="Default"/>
        <w:numPr>
          <w:ilvl w:val="0"/>
          <w:numId w:val="3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 The educational needs of the children. </w:t>
      </w:r>
    </w:p>
    <w:p w:rsidR="00C5225F" w:rsidRDefault="00C5225F" w:rsidP="00C5225F">
      <w:pPr>
        <w:pStyle w:val="Default"/>
        <w:numPr>
          <w:ilvl w:val="0"/>
          <w:numId w:val="3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The age group of the </w:t>
      </w:r>
      <w:proofErr w:type="gramStart"/>
      <w:r>
        <w:rPr>
          <w:sz w:val="20"/>
          <w:szCs w:val="20"/>
        </w:rPr>
        <w:t>child(</w:t>
      </w:r>
      <w:proofErr w:type="spellStart"/>
      <w:proofErr w:type="gramEnd"/>
      <w:r>
        <w:rPr>
          <w:sz w:val="20"/>
          <w:szCs w:val="20"/>
        </w:rPr>
        <w:t>ren</w:t>
      </w:r>
      <w:proofErr w:type="spellEnd"/>
      <w:r>
        <w:rPr>
          <w:sz w:val="20"/>
          <w:szCs w:val="20"/>
        </w:rPr>
        <w:t xml:space="preserve">); the earlier a student begins education in an immersion environment, the easier it is for the student to acquire Irish. Support in the home will always be needed to support the student. </w:t>
      </w:r>
    </w:p>
    <w:p w:rsidR="00C5225F" w:rsidRDefault="00C5225F" w:rsidP="00C5225F">
      <w:pPr>
        <w:pStyle w:val="Default"/>
        <w:numPr>
          <w:ilvl w:val="0"/>
          <w:numId w:val="3"/>
        </w:numPr>
        <w:spacing w:after="140"/>
        <w:rPr>
          <w:sz w:val="20"/>
          <w:szCs w:val="20"/>
        </w:rPr>
      </w:pPr>
      <w:r>
        <w:rPr>
          <w:sz w:val="20"/>
          <w:szCs w:val="20"/>
        </w:rPr>
        <w:t xml:space="preserve"> Children who have Special Needs in the relevant class </w:t>
      </w:r>
    </w:p>
    <w:p w:rsidR="00C5225F" w:rsidRDefault="00C5225F" w:rsidP="00C5225F">
      <w:pPr>
        <w:pStyle w:val="Default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We will attempt to accommodate students who are currently attending an in Irish-medium school.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spacing w:after="133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</w:pPr>
    </w:p>
    <w:p w:rsidR="00C5225F" w:rsidRDefault="00C5225F" w:rsidP="00C522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Implementation: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This policy applies having been ratified by the Board of Management. The Board reserve the rig</w:t>
      </w:r>
      <w:r w:rsidR="00F9123F">
        <w:rPr>
          <w:sz w:val="20"/>
          <w:szCs w:val="20"/>
        </w:rPr>
        <w:t>ht to review this policy annual</w:t>
      </w:r>
      <w:r>
        <w:rPr>
          <w:sz w:val="20"/>
          <w:szCs w:val="20"/>
        </w:rPr>
        <w:t xml:space="preserve">ly and to amend it when necessary.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Síniú</w:t>
      </w:r>
      <w:proofErr w:type="spellEnd"/>
      <w:r>
        <w:rPr>
          <w:sz w:val="20"/>
          <w:szCs w:val="20"/>
        </w:rPr>
        <w:t xml:space="preserve">: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Pr="00D61511" w:rsidRDefault="00C5225F" w:rsidP="00C5225F">
      <w:pPr>
        <w:pStyle w:val="Default"/>
        <w:rPr>
          <w:rFonts w:ascii="Bradley Hand ITC" w:hAnsi="Bradley Hand ITC"/>
        </w:rPr>
      </w:pPr>
      <w:r w:rsidRPr="00D61511">
        <w:rPr>
          <w:rFonts w:ascii="Bradley Hand ITC" w:hAnsi="Bradley Hand ITC"/>
        </w:rPr>
        <w:t xml:space="preserve"> </w:t>
      </w:r>
      <w:proofErr w:type="spellStart"/>
      <w:r w:rsidRPr="00D61511">
        <w:rPr>
          <w:rFonts w:ascii="Bradley Hand ITC" w:hAnsi="Bradley Hand ITC"/>
        </w:rPr>
        <w:t>Máire</w:t>
      </w:r>
      <w:proofErr w:type="spellEnd"/>
      <w:r w:rsidRPr="00D61511">
        <w:rPr>
          <w:rFonts w:ascii="Bradley Hand ITC" w:hAnsi="Bradley Hand ITC"/>
        </w:rPr>
        <w:t xml:space="preserve"> </w:t>
      </w:r>
      <w:proofErr w:type="spellStart"/>
      <w:r w:rsidRPr="00D61511">
        <w:rPr>
          <w:rFonts w:ascii="Bradley Hand ITC" w:hAnsi="Bradley Hand ITC"/>
        </w:rPr>
        <w:t>Uí</w:t>
      </w:r>
      <w:proofErr w:type="spellEnd"/>
      <w:r w:rsidRPr="00D61511">
        <w:rPr>
          <w:rFonts w:ascii="Bradley Hand ITC" w:hAnsi="Bradley Hand ITC"/>
        </w:rPr>
        <w:t xml:space="preserve"> </w:t>
      </w:r>
      <w:proofErr w:type="spellStart"/>
      <w:r w:rsidRPr="00D61511">
        <w:rPr>
          <w:rFonts w:ascii="Bradley Hand ITC" w:hAnsi="Bradley Hand ITC"/>
        </w:rPr>
        <w:t>Liatháin</w:t>
      </w:r>
      <w:proofErr w:type="spellEnd"/>
    </w:p>
    <w:p w:rsidR="00C5225F" w:rsidRDefault="00C5225F" w:rsidP="00C522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Chairperson of the Board of Management </w:t>
      </w:r>
    </w:p>
    <w:p w:rsidR="00C5225F" w:rsidRDefault="00C5225F" w:rsidP="00C5225F">
      <w:pPr>
        <w:pStyle w:val="Default"/>
        <w:rPr>
          <w:b/>
          <w:bCs/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Síniú</w:t>
      </w:r>
      <w:proofErr w:type="spellEnd"/>
      <w:r>
        <w:rPr>
          <w:sz w:val="20"/>
          <w:szCs w:val="20"/>
        </w:rPr>
        <w:t xml:space="preserve">: </w:t>
      </w:r>
    </w:p>
    <w:p w:rsidR="00C5225F" w:rsidRDefault="00C5225F" w:rsidP="00C5225F">
      <w:pPr>
        <w:pStyle w:val="Default"/>
        <w:rPr>
          <w:sz w:val="20"/>
          <w:szCs w:val="20"/>
        </w:rPr>
      </w:pPr>
    </w:p>
    <w:p w:rsidR="00C5225F" w:rsidRPr="00D61511" w:rsidRDefault="00C5225F" w:rsidP="00C5225F">
      <w:pPr>
        <w:pStyle w:val="Default"/>
        <w:rPr>
          <w:rFonts w:ascii="Freestyle Script" w:hAnsi="Freestyle Script"/>
        </w:rPr>
      </w:pPr>
      <w:r w:rsidRPr="00D61511">
        <w:rPr>
          <w:rFonts w:ascii="Freestyle Script" w:hAnsi="Freestyle Script"/>
        </w:rPr>
        <w:t xml:space="preserve"> </w:t>
      </w:r>
      <w:proofErr w:type="spellStart"/>
      <w:r w:rsidRPr="00D61511">
        <w:rPr>
          <w:rFonts w:ascii="Freestyle Script" w:hAnsi="Freestyle Script"/>
        </w:rPr>
        <w:t>Áine</w:t>
      </w:r>
      <w:proofErr w:type="spellEnd"/>
      <w:r w:rsidRPr="00D61511">
        <w:rPr>
          <w:rFonts w:ascii="Freestyle Script" w:hAnsi="Freestyle Script"/>
        </w:rPr>
        <w:t xml:space="preserve"> </w:t>
      </w:r>
      <w:proofErr w:type="spellStart"/>
      <w:r w:rsidRPr="00D61511">
        <w:rPr>
          <w:rFonts w:ascii="Freestyle Script" w:hAnsi="Freestyle Script"/>
        </w:rPr>
        <w:t>Uí</w:t>
      </w:r>
      <w:proofErr w:type="spellEnd"/>
      <w:r w:rsidRPr="00D61511">
        <w:rPr>
          <w:rFonts w:ascii="Freestyle Script" w:hAnsi="Freestyle Script"/>
        </w:rPr>
        <w:t xml:space="preserve"> </w:t>
      </w:r>
      <w:proofErr w:type="spellStart"/>
      <w:r w:rsidRPr="00D61511">
        <w:rPr>
          <w:rFonts w:ascii="Freestyle Script" w:hAnsi="Freestyle Script"/>
        </w:rPr>
        <w:t>Ghionnáin</w:t>
      </w:r>
      <w:proofErr w:type="spellEnd"/>
    </w:p>
    <w:p w:rsidR="00C5225F" w:rsidRDefault="00C5225F" w:rsidP="00C5225F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Principal </w:t>
      </w:r>
    </w:p>
    <w:p w:rsidR="00C5225F" w:rsidRDefault="00C5225F" w:rsidP="00C5225F">
      <w:pPr>
        <w:pStyle w:val="Default"/>
        <w:rPr>
          <w:b/>
          <w:bCs/>
          <w:sz w:val="20"/>
          <w:szCs w:val="20"/>
        </w:rPr>
      </w:pPr>
    </w:p>
    <w:p w:rsidR="00C5225F" w:rsidRDefault="00C5225F" w:rsidP="00C5225F">
      <w:pPr>
        <w:pStyle w:val="Default"/>
        <w:rPr>
          <w:sz w:val="20"/>
          <w:szCs w:val="20"/>
        </w:rPr>
      </w:pPr>
    </w:p>
    <w:p w:rsidR="009910C0" w:rsidRDefault="00C5225F" w:rsidP="00C5225F">
      <w:r>
        <w:rPr>
          <w:sz w:val="20"/>
          <w:szCs w:val="20"/>
        </w:rPr>
        <w:t>Date of ratification: 12/06/19</w:t>
      </w:r>
    </w:p>
    <w:sectPr w:rsidR="009910C0" w:rsidSect="009910C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46E52"/>
    <w:multiLevelType w:val="hybridMultilevel"/>
    <w:tmpl w:val="21646D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D7273"/>
    <w:multiLevelType w:val="hybridMultilevel"/>
    <w:tmpl w:val="ECFC2E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5742"/>
    <w:multiLevelType w:val="hybridMultilevel"/>
    <w:tmpl w:val="B51ED26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>
    <w:useFELayout/>
  </w:compat>
  <w:rsids>
    <w:rsidRoot w:val="009922E8"/>
    <w:rsid w:val="000A3ECA"/>
    <w:rsid w:val="000D535C"/>
    <w:rsid w:val="00900A4C"/>
    <w:rsid w:val="009910C0"/>
    <w:rsid w:val="009922E8"/>
    <w:rsid w:val="00C5225F"/>
    <w:rsid w:val="00D61511"/>
    <w:rsid w:val="00F91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2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2019-06-21T11:06:00Z</dcterms:created>
  <dcterms:modified xsi:type="dcterms:W3CDTF">2019-06-21T11:06:00Z</dcterms:modified>
</cp:coreProperties>
</file>